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297EAA" w14:textId="47BAC2C8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543F73">
        <w:rPr>
          <w:rFonts w:cstheme="minorHAnsi"/>
          <w:b/>
          <w:bCs/>
          <w:sz w:val="24"/>
          <w:szCs w:val="24"/>
        </w:rPr>
        <w:t>GUIA PRÁTICO</w:t>
      </w:r>
      <w:r w:rsidRPr="00543F73">
        <w:rPr>
          <w:rFonts w:cstheme="minorHAnsi"/>
          <w:b/>
          <w:bCs/>
          <w:sz w:val="24"/>
          <w:szCs w:val="24"/>
        </w:rPr>
        <w:t xml:space="preserve">: </w:t>
      </w:r>
      <w:r w:rsidRPr="00543F73">
        <w:rPr>
          <w:rFonts w:cstheme="minorHAnsi"/>
          <w:b/>
          <w:bCs/>
          <w:sz w:val="24"/>
          <w:szCs w:val="24"/>
        </w:rPr>
        <w:t>COMO PREENCHER E UTILIZAR O CONTRATO DE PRESTAÇÃO DE SERVIÇOS DE GRAFITE</w:t>
      </w:r>
    </w:p>
    <w:p w14:paraId="2DED0452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543F73">
        <w:rPr>
          <w:rFonts w:cstheme="minorHAnsi"/>
          <w:b/>
          <w:bCs/>
          <w:sz w:val="24"/>
          <w:szCs w:val="24"/>
        </w:rPr>
        <w:t>1. INTRODUÇÃO — IMPORTÂNCIA DO CONTRATO</w:t>
      </w:r>
    </w:p>
    <w:p w14:paraId="30ED220E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A formalização de um contrato é essencial para garantir segurança jurídica às partes envolvidas, especialmente em atividades criativas, como a produção de grafite.</w:t>
      </w:r>
    </w:p>
    <w:p w14:paraId="0166B6B0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O contrato tem como principal função registrar de forma objetiva os termos do acordo, evitando ambiguidades, interpretações divergentes e conflitos futuros. Ele define:</w:t>
      </w:r>
    </w:p>
    <w:p w14:paraId="7D8AFC86" w14:textId="77777777" w:rsidR="00543F73" w:rsidRPr="00A12B03" w:rsidRDefault="00543F73" w:rsidP="00A12B03">
      <w:pPr>
        <w:pStyle w:val="PargrafodaLista"/>
        <w:numPr>
          <w:ilvl w:val="0"/>
          <w:numId w:val="1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o objeto do serviço;</w:t>
      </w:r>
    </w:p>
    <w:p w14:paraId="58068AA1" w14:textId="77777777" w:rsidR="00543F73" w:rsidRPr="00A12B03" w:rsidRDefault="00543F73" w:rsidP="00A12B03">
      <w:pPr>
        <w:pStyle w:val="PargrafodaLista"/>
        <w:numPr>
          <w:ilvl w:val="0"/>
          <w:numId w:val="1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as condições de execução;</w:t>
      </w:r>
    </w:p>
    <w:p w14:paraId="0E011656" w14:textId="77777777" w:rsidR="00543F73" w:rsidRPr="00A12B03" w:rsidRDefault="00543F73" w:rsidP="00A12B03">
      <w:pPr>
        <w:pStyle w:val="PargrafodaLista"/>
        <w:numPr>
          <w:ilvl w:val="0"/>
          <w:numId w:val="1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a forma de pagamento;</w:t>
      </w:r>
    </w:p>
    <w:p w14:paraId="5AC29E88" w14:textId="77777777" w:rsidR="00543F73" w:rsidRPr="00A12B03" w:rsidRDefault="00543F73" w:rsidP="00A12B03">
      <w:pPr>
        <w:pStyle w:val="PargrafodaLista"/>
        <w:numPr>
          <w:ilvl w:val="0"/>
          <w:numId w:val="1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os direitos e limitações sobre a obra produzida.</w:t>
      </w:r>
    </w:p>
    <w:p w14:paraId="3BB75905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A ausência de formalização pode gerar insegurança, sobretudo em situações de inadimplemento, divergência de expectativas ou uso indevido da obra.</w:t>
      </w:r>
    </w:p>
    <w:p w14:paraId="1D1BCAAF" w14:textId="7D171595" w:rsidR="00A12B03" w:rsidRPr="00A12B03" w:rsidRDefault="00A12B0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Antes de tudo: contrato não é complicação.</w:t>
      </w:r>
      <w:r>
        <w:rPr>
          <w:rFonts w:cstheme="minorHAnsi"/>
          <w:sz w:val="24"/>
          <w:szCs w:val="24"/>
        </w:rPr>
        <w:t xml:space="preserve"> </w:t>
      </w:r>
      <w:r w:rsidRPr="00A12B03">
        <w:rPr>
          <w:rFonts w:cstheme="minorHAnsi"/>
          <w:sz w:val="24"/>
          <w:szCs w:val="24"/>
        </w:rPr>
        <w:t>Contrato é clareza.</w:t>
      </w:r>
      <w:r>
        <w:rPr>
          <w:rFonts w:cstheme="minorHAnsi"/>
          <w:sz w:val="24"/>
          <w:szCs w:val="24"/>
        </w:rPr>
        <w:t xml:space="preserve"> </w:t>
      </w:r>
      <w:r w:rsidRPr="00A12B03">
        <w:rPr>
          <w:rFonts w:cstheme="minorHAnsi"/>
          <w:sz w:val="24"/>
          <w:szCs w:val="24"/>
        </w:rPr>
        <w:t>Ele serve para registrar o que foi combinado entre artista e cliente, evitando problemas como:</w:t>
      </w:r>
    </w:p>
    <w:p w14:paraId="54E430ED" w14:textId="77777777" w:rsidR="00A12B03" w:rsidRPr="00A12B03" w:rsidRDefault="00A12B03" w:rsidP="00A12B03">
      <w:pPr>
        <w:pStyle w:val="PargrafodaLista"/>
        <w:numPr>
          <w:ilvl w:val="0"/>
          <w:numId w:val="2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mudanças inesperadas no meio da obra;</w:t>
      </w:r>
    </w:p>
    <w:p w14:paraId="5135E59D" w14:textId="77777777" w:rsidR="00A12B03" w:rsidRPr="00A12B03" w:rsidRDefault="00A12B03" w:rsidP="00A12B03">
      <w:pPr>
        <w:pStyle w:val="PargrafodaLista"/>
        <w:numPr>
          <w:ilvl w:val="0"/>
          <w:numId w:val="2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dúvidas sobre pagamento;</w:t>
      </w:r>
    </w:p>
    <w:p w14:paraId="1BB698FF" w14:textId="77777777" w:rsidR="00A12B03" w:rsidRPr="00A12B03" w:rsidRDefault="00A12B03" w:rsidP="00A12B03">
      <w:pPr>
        <w:pStyle w:val="PargrafodaLista"/>
        <w:numPr>
          <w:ilvl w:val="0"/>
          <w:numId w:val="2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uso indevido da arte;</w:t>
      </w:r>
    </w:p>
    <w:p w14:paraId="471823C3" w14:textId="77777777" w:rsidR="00A12B03" w:rsidRPr="00A12B03" w:rsidRDefault="00A12B03" w:rsidP="00A12B03">
      <w:pPr>
        <w:pStyle w:val="PargrafodaLista"/>
        <w:numPr>
          <w:ilvl w:val="0"/>
          <w:numId w:val="2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conflitos sobre o que foi ou não combinado.</w:t>
      </w:r>
    </w:p>
    <w:p w14:paraId="56C272A0" w14:textId="26426B33" w:rsidR="00A12B03" w:rsidRPr="00A12B03" w:rsidRDefault="00A12B0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Sem contrato, tudo fica na memória — e a memória muda.</w:t>
      </w:r>
      <w:r>
        <w:rPr>
          <w:rFonts w:cstheme="minorHAnsi"/>
          <w:sz w:val="24"/>
          <w:szCs w:val="24"/>
        </w:rPr>
        <w:t xml:space="preserve"> </w:t>
      </w:r>
      <w:r w:rsidRPr="00A12B03">
        <w:rPr>
          <w:rFonts w:cstheme="minorHAnsi"/>
          <w:sz w:val="24"/>
          <w:szCs w:val="24"/>
        </w:rPr>
        <w:t>Com contrato, o combinado fica registrado.</w:t>
      </w:r>
    </w:p>
    <w:p w14:paraId="14D0A56E" w14:textId="781A07A0" w:rsidR="00543F73" w:rsidRPr="00543F73" w:rsidRDefault="00A12B0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Pense assim:</w:t>
      </w:r>
      <w:r>
        <w:rPr>
          <w:rFonts w:cstheme="minorHAnsi"/>
          <w:sz w:val="24"/>
          <w:szCs w:val="24"/>
        </w:rPr>
        <w:t xml:space="preserve"> </w:t>
      </w:r>
      <w:r w:rsidRPr="00A12B03">
        <w:rPr>
          <w:rFonts w:cstheme="minorHAnsi"/>
          <w:sz w:val="24"/>
          <w:szCs w:val="24"/>
        </w:rPr>
        <w:t>o contrato não é para quando está tudo bem.</w:t>
      </w:r>
      <w:r>
        <w:rPr>
          <w:rFonts w:cstheme="minorHAnsi"/>
          <w:sz w:val="24"/>
          <w:szCs w:val="24"/>
        </w:rPr>
        <w:t xml:space="preserve"> </w:t>
      </w:r>
      <w:r w:rsidRPr="00A12B03">
        <w:rPr>
          <w:rFonts w:cstheme="minorHAnsi"/>
          <w:sz w:val="24"/>
          <w:szCs w:val="24"/>
        </w:rPr>
        <w:t>É para quando algo sai do esperado.</w:t>
      </w:r>
    </w:p>
    <w:p w14:paraId="236723A9" w14:textId="77777777" w:rsidR="00543F73" w:rsidRPr="00A12B03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A12B03">
        <w:rPr>
          <w:rFonts w:cstheme="minorHAnsi"/>
          <w:b/>
          <w:bCs/>
          <w:sz w:val="24"/>
          <w:szCs w:val="24"/>
        </w:rPr>
        <w:t>2. COMO PREENCHER O CONTRATO</w:t>
      </w:r>
    </w:p>
    <w:p w14:paraId="2FDCBA42" w14:textId="6B579539" w:rsid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O contrato deve ser preenchido de forma completa, clara e precisa. Campos em branco ou informações genéricas reduzem sua eficácia jurídica.</w:t>
      </w:r>
    </w:p>
    <w:p w14:paraId="71574A9C" w14:textId="77777777" w:rsidR="00A12B03" w:rsidRPr="00A12B03" w:rsidRDefault="00A12B0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Sobre você (artista) e o cliente:</w:t>
      </w:r>
    </w:p>
    <w:p w14:paraId="3CD624E7" w14:textId="77777777" w:rsidR="00A12B03" w:rsidRPr="00A12B03" w:rsidRDefault="00A12B03" w:rsidP="00A12B03">
      <w:pPr>
        <w:pStyle w:val="PargrafodaLista"/>
        <w:numPr>
          <w:ilvl w:val="0"/>
          <w:numId w:val="3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Nome completo</w:t>
      </w:r>
    </w:p>
    <w:p w14:paraId="7E5290D9" w14:textId="77777777" w:rsidR="00A12B03" w:rsidRPr="00A12B03" w:rsidRDefault="00A12B03" w:rsidP="00A12B03">
      <w:pPr>
        <w:pStyle w:val="PargrafodaLista"/>
        <w:numPr>
          <w:ilvl w:val="0"/>
          <w:numId w:val="3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CPF</w:t>
      </w:r>
    </w:p>
    <w:p w14:paraId="408BDA5B" w14:textId="77777777" w:rsidR="00A12B03" w:rsidRPr="00A12B03" w:rsidRDefault="00A12B03" w:rsidP="00A12B03">
      <w:pPr>
        <w:pStyle w:val="PargrafodaLista"/>
        <w:numPr>
          <w:ilvl w:val="0"/>
          <w:numId w:val="3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Endereço</w:t>
      </w:r>
    </w:p>
    <w:p w14:paraId="5044A2E9" w14:textId="77777777" w:rsidR="00A12B03" w:rsidRPr="00A12B03" w:rsidRDefault="00A12B03" w:rsidP="00A12B03">
      <w:pPr>
        <w:pStyle w:val="PargrafodaLista"/>
        <w:numPr>
          <w:ilvl w:val="0"/>
          <w:numId w:val="3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Contato (e-mail e telefone)</w:t>
      </w:r>
    </w:p>
    <w:p w14:paraId="742A93EA" w14:textId="77777777" w:rsidR="00A12B03" w:rsidRPr="00A12B03" w:rsidRDefault="00A12B03" w:rsidP="00A12B03">
      <w:pPr>
        <w:pStyle w:val="PargrafodaLista"/>
        <w:numPr>
          <w:ilvl w:val="0"/>
          <w:numId w:val="3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Sobre o trabalho:</w:t>
      </w:r>
    </w:p>
    <w:p w14:paraId="20797EF5" w14:textId="77777777" w:rsidR="00A12B03" w:rsidRPr="00A12B03" w:rsidRDefault="00A12B03" w:rsidP="00A12B03">
      <w:pPr>
        <w:pStyle w:val="PargrafodaLista"/>
        <w:numPr>
          <w:ilvl w:val="0"/>
          <w:numId w:val="3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Onde será feito o grafite</w:t>
      </w:r>
    </w:p>
    <w:p w14:paraId="700835B9" w14:textId="77777777" w:rsidR="00A12B03" w:rsidRPr="00A12B03" w:rsidRDefault="00A12B03" w:rsidP="00A12B03">
      <w:pPr>
        <w:pStyle w:val="PargrafodaLista"/>
        <w:numPr>
          <w:ilvl w:val="0"/>
          <w:numId w:val="3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Como será a arte (ideia geral)</w:t>
      </w:r>
    </w:p>
    <w:p w14:paraId="0601E74E" w14:textId="77777777" w:rsidR="00A12B03" w:rsidRPr="00A12B03" w:rsidRDefault="00A12B03" w:rsidP="00A12B03">
      <w:pPr>
        <w:pStyle w:val="PargrafodaLista"/>
        <w:numPr>
          <w:ilvl w:val="0"/>
          <w:numId w:val="3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Quem vai comprar os materiais</w:t>
      </w:r>
    </w:p>
    <w:p w14:paraId="121360CC" w14:textId="77777777" w:rsidR="00A12B03" w:rsidRPr="00A12B03" w:rsidRDefault="00A12B03" w:rsidP="00A12B03">
      <w:pPr>
        <w:pStyle w:val="PargrafodaLista"/>
        <w:numPr>
          <w:ilvl w:val="0"/>
          <w:numId w:val="3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Como será o pagamento</w:t>
      </w:r>
    </w:p>
    <w:p w14:paraId="1A049728" w14:textId="076043F3" w:rsidR="00A12B03" w:rsidRPr="00543F73" w:rsidRDefault="00A12B0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Ter isso organizado facilita muito o preenchimento.</w:t>
      </w:r>
    </w:p>
    <w:p w14:paraId="22D7AE32" w14:textId="12C6AFEB" w:rsidR="00543F73" w:rsidRPr="00A12B03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A12B03">
        <w:rPr>
          <w:rFonts w:cstheme="minorHAnsi"/>
          <w:b/>
          <w:bCs/>
          <w:sz w:val="24"/>
          <w:szCs w:val="24"/>
        </w:rPr>
        <w:t>2.1 Identificação das partes</w:t>
      </w:r>
      <w:r w:rsidR="00A12B03" w:rsidRPr="00A12B03">
        <w:rPr>
          <w:rFonts w:cstheme="minorHAnsi"/>
          <w:b/>
          <w:bCs/>
          <w:sz w:val="24"/>
          <w:szCs w:val="24"/>
        </w:rPr>
        <w:t xml:space="preserve"> </w:t>
      </w:r>
    </w:p>
    <w:p w14:paraId="59976FDC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Devem ser inseridos os seguintes dados:</w:t>
      </w:r>
    </w:p>
    <w:p w14:paraId="41825269" w14:textId="77777777" w:rsidR="00543F73" w:rsidRPr="00A12B03" w:rsidRDefault="00543F73" w:rsidP="00A12B03">
      <w:pPr>
        <w:pStyle w:val="PargrafodaLista"/>
        <w:numPr>
          <w:ilvl w:val="0"/>
          <w:numId w:val="4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Nome completo;</w:t>
      </w:r>
    </w:p>
    <w:p w14:paraId="3FA06DB2" w14:textId="77777777" w:rsidR="00543F73" w:rsidRPr="00A12B03" w:rsidRDefault="00543F73" w:rsidP="00A12B03">
      <w:pPr>
        <w:pStyle w:val="PargrafodaLista"/>
        <w:numPr>
          <w:ilvl w:val="0"/>
          <w:numId w:val="4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Nacionalidade;</w:t>
      </w:r>
    </w:p>
    <w:p w14:paraId="089D208E" w14:textId="77777777" w:rsidR="00543F73" w:rsidRPr="00A12B03" w:rsidRDefault="00543F73" w:rsidP="00A12B03">
      <w:pPr>
        <w:pStyle w:val="PargrafodaLista"/>
        <w:numPr>
          <w:ilvl w:val="0"/>
          <w:numId w:val="4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Estado civil;</w:t>
      </w:r>
    </w:p>
    <w:p w14:paraId="0EF6A7BA" w14:textId="77777777" w:rsidR="00543F73" w:rsidRPr="00A12B03" w:rsidRDefault="00543F73" w:rsidP="00A12B03">
      <w:pPr>
        <w:pStyle w:val="PargrafodaLista"/>
        <w:numPr>
          <w:ilvl w:val="0"/>
          <w:numId w:val="4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Profissão;</w:t>
      </w:r>
    </w:p>
    <w:p w14:paraId="278D50A1" w14:textId="77777777" w:rsidR="00543F73" w:rsidRPr="00A12B03" w:rsidRDefault="00543F73" w:rsidP="00A12B03">
      <w:pPr>
        <w:pStyle w:val="PargrafodaLista"/>
        <w:numPr>
          <w:ilvl w:val="0"/>
          <w:numId w:val="4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RG e CPF;</w:t>
      </w:r>
    </w:p>
    <w:p w14:paraId="735B03F5" w14:textId="77777777" w:rsidR="00543F73" w:rsidRPr="00A12B03" w:rsidRDefault="00543F73" w:rsidP="00A12B03">
      <w:pPr>
        <w:pStyle w:val="PargrafodaLista"/>
        <w:numPr>
          <w:ilvl w:val="0"/>
          <w:numId w:val="4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lastRenderedPageBreak/>
        <w:t>Endereço completo;</w:t>
      </w:r>
    </w:p>
    <w:p w14:paraId="05B3B52F" w14:textId="77777777" w:rsidR="00543F73" w:rsidRPr="00A12B03" w:rsidRDefault="00543F73" w:rsidP="00A12B03">
      <w:pPr>
        <w:pStyle w:val="PargrafodaLista"/>
        <w:numPr>
          <w:ilvl w:val="0"/>
          <w:numId w:val="4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E-mail e telefone.</w:t>
      </w:r>
    </w:p>
    <w:p w14:paraId="11EE4DE1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Essas informações são indispensáveis para a correta identificação das partes e eventual responsabilização jurídica.</w:t>
      </w:r>
    </w:p>
    <w:p w14:paraId="56AA4DED" w14:textId="77777777" w:rsidR="00543F73" w:rsidRPr="00A12B03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A12B03">
        <w:rPr>
          <w:rFonts w:cstheme="minorHAnsi"/>
          <w:b/>
          <w:bCs/>
          <w:sz w:val="24"/>
          <w:szCs w:val="24"/>
        </w:rPr>
        <w:t>2.2 Cláusula 1 — Objeto</w:t>
      </w:r>
    </w:p>
    <w:p w14:paraId="5DFDA89C" w14:textId="5E3BAAB5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O objeto do contrato deve ser descrito com precisão.</w:t>
      </w:r>
      <w:r w:rsidR="00A12B03">
        <w:rPr>
          <w:rFonts w:cstheme="minorHAnsi"/>
          <w:sz w:val="24"/>
          <w:szCs w:val="24"/>
        </w:rPr>
        <w:t xml:space="preserve"> </w:t>
      </w:r>
      <w:r w:rsidRPr="00543F73">
        <w:rPr>
          <w:rFonts w:cstheme="minorHAnsi"/>
          <w:sz w:val="24"/>
          <w:szCs w:val="24"/>
        </w:rPr>
        <w:t>Preencher:</w:t>
      </w:r>
    </w:p>
    <w:p w14:paraId="42415FD0" w14:textId="77777777" w:rsidR="00543F73" w:rsidRPr="00A12B03" w:rsidRDefault="00543F73" w:rsidP="00A12B03">
      <w:pPr>
        <w:pStyle w:val="PargrafodaLista"/>
        <w:numPr>
          <w:ilvl w:val="0"/>
          <w:numId w:val="5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Local da execução (ex.: fachada, parede interna);</w:t>
      </w:r>
    </w:p>
    <w:p w14:paraId="6105815B" w14:textId="77777777" w:rsidR="00543F73" w:rsidRPr="00A12B03" w:rsidRDefault="00543F73" w:rsidP="00A12B03">
      <w:pPr>
        <w:pStyle w:val="PargrafodaLista"/>
        <w:numPr>
          <w:ilvl w:val="0"/>
          <w:numId w:val="5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Endereço completo;</w:t>
      </w:r>
    </w:p>
    <w:p w14:paraId="2B40753F" w14:textId="77777777" w:rsidR="00543F73" w:rsidRPr="00A12B03" w:rsidRDefault="00543F73" w:rsidP="00A12B03">
      <w:pPr>
        <w:pStyle w:val="PargrafodaLista"/>
        <w:numPr>
          <w:ilvl w:val="0"/>
          <w:numId w:val="5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Tipo de ambiente (residencial ou comercial).</w:t>
      </w:r>
    </w:p>
    <w:p w14:paraId="18B8EA8E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Quanto mais detalhada a descrição, menor o risco de divergências quanto ao escopo do serviço.</w:t>
      </w:r>
    </w:p>
    <w:p w14:paraId="22675060" w14:textId="77777777" w:rsidR="00A12B03" w:rsidRPr="00A12B03" w:rsidRDefault="00A12B0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Preencha com detalhes:</w:t>
      </w:r>
    </w:p>
    <w:p w14:paraId="757998CD" w14:textId="77777777" w:rsidR="00A12B03" w:rsidRPr="00A12B03" w:rsidRDefault="00A12B03" w:rsidP="00A12B03">
      <w:pPr>
        <w:pStyle w:val="PargrafodaLista"/>
        <w:numPr>
          <w:ilvl w:val="0"/>
          <w:numId w:val="6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Tipo de parede (fachada, quarto, muro, etc.)</w:t>
      </w:r>
    </w:p>
    <w:p w14:paraId="54E7DB8B" w14:textId="77777777" w:rsidR="00A12B03" w:rsidRPr="00A12B03" w:rsidRDefault="00A12B03" w:rsidP="00A12B03">
      <w:pPr>
        <w:pStyle w:val="PargrafodaLista"/>
        <w:numPr>
          <w:ilvl w:val="0"/>
          <w:numId w:val="6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Endereço</w:t>
      </w:r>
    </w:p>
    <w:p w14:paraId="5DDE5310" w14:textId="77777777" w:rsidR="00A12B03" w:rsidRPr="00A12B03" w:rsidRDefault="00A12B03" w:rsidP="00A12B03">
      <w:pPr>
        <w:pStyle w:val="PargrafodaLista"/>
        <w:numPr>
          <w:ilvl w:val="0"/>
          <w:numId w:val="6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Se é residência ou comércio</w:t>
      </w:r>
    </w:p>
    <w:p w14:paraId="090B071B" w14:textId="71097F59" w:rsidR="00543F73" w:rsidRPr="00543F73" w:rsidRDefault="00A12B0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A12B03">
        <w:rPr>
          <w:rFonts w:cstheme="minorHAnsi"/>
          <w:sz w:val="24"/>
          <w:szCs w:val="24"/>
        </w:rPr>
        <w:t>Exemplo:</w:t>
      </w:r>
      <w:r>
        <w:rPr>
          <w:rFonts w:cstheme="minorHAnsi"/>
          <w:sz w:val="24"/>
          <w:szCs w:val="24"/>
        </w:rPr>
        <w:t xml:space="preserve"> </w:t>
      </w:r>
      <w:r w:rsidRPr="00A12B03">
        <w:rPr>
          <w:rFonts w:cstheme="minorHAnsi"/>
          <w:sz w:val="24"/>
          <w:szCs w:val="24"/>
        </w:rPr>
        <w:t>Grafite em parede externa de estabelecimento comercial localizado na Rua X…</w:t>
      </w:r>
    </w:p>
    <w:p w14:paraId="071C4F29" w14:textId="77777777" w:rsidR="00543F73" w:rsidRPr="00A12B03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A12B03">
        <w:rPr>
          <w:rFonts w:cstheme="minorHAnsi"/>
          <w:b/>
          <w:bCs/>
          <w:sz w:val="24"/>
          <w:szCs w:val="24"/>
        </w:rPr>
        <w:t>2.3 Cláusula 2 — Prestação dos serviços</w:t>
      </w:r>
    </w:p>
    <w:p w14:paraId="7BA59C35" w14:textId="77777777" w:rsidR="00F80C60" w:rsidRPr="00F80C60" w:rsidRDefault="00F80C60" w:rsidP="00F80C60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O contrato já traz as etapas:</w:t>
      </w:r>
    </w:p>
    <w:p w14:paraId="49F2CBD7" w14:textId="77777777" w:rsidR="00F80C60" w:rsidRPr="00F80C60" w:rsidRDefault="00F80C60" w:rsidP="00F80C60">
      <w:pPr>
        <w:pStyle w:val="PargrafodaLista"/>
        <w:numPr>
          <w:ilvl w:val="0"/>
          <w:numId w:val="7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criação da ideia</w:t>
      </w:r>
    </w:p>
    <w:p w14:paraId="0282D811" w14:textId="77777777" w:rsidR="00F80C60" w:rsidRPr="00F80C60" w:rsidRDefault="00F80C60" w:rsidP="00F80C60">
      <w:pPr>
        <w:pStyle w:val="PargrafodaLista"/>
        <w:numPr>
          <w:ilvl w:val="0"/>
          <w:numId w:val="7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esboço</w:t>
      </w:r>
    </w:p>
    <w:p w14:paraId="70A7B94C" w14:textId="77777777" w:rsidR="00F80C60" w:rsidRPr="00F80C60" w:rsidRDefault="00F80C60" w:rsidP="00F80C60">
      <w:pPr>
        <w:pStyle w:val="PargrafodaLista"/>
        <w:numPr>
          <w:ilvl w:val="0"/>
          <w:numId w:val="7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execução</w:t>
      </w:r>
    </w:p>
    <w:p w14:paraId="6D7C907F" w14:textId="77777777" w:rsidR="00F80C60" w:rsidRPr="00F80C60" w:rsidRDefault="00F80C60" w:rsidP="00F80C60">
      <w:pPr>
        <w:pStyle w:val="PargrafodaLista"/>
        <w:numPr>
          <w:ilvl w:val="0"/>
          <w:numId w:val="7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finalização</w:t>
      </w:r>
    </w:p>
    <w:p w14:paraId="4312375A" w14:textId="4EAEC56E" w:rsidR="00F80C60" w:rsidRPr="00F80C60" w:rsidRDefault="00F80C60" w:rsidP="00F80C60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Regra importante:</w:t>
      </w:r>
      <w:r>
        <w:rPr>
          <w:rFonts w:cstheme="minorHAnsi"/>
          <w:sz w:val="24"/>
          <w:szCs w:val="24"/>
        </w:rPr>
        <w:t xml:space="preserve"> </w:t>
      </w:r>
      <w:r w:rsidRPr="00F80C60">
        <w:rPr>
          <w:rFonts w:cstheme="minorHAnsi"/>
          <w:sz w:val="24"/>
          <w:szCs w:val="24"/>
        </w:rPr>
        <w:t>Sempre faça um esboço e peça aprovação antes de pintar.</w:t>
      </w:r>
    </w:p>
    <w:p w14:paraId="436AA991" w14:textId="2B1647E9" w:rsidR="00F80C60" w:rsidRDefault="00F80C60" w:rsidP="00F80C60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Isso evita frases como:</w:t>
      </w:r>
      <w:r>
        <w:rPr>
          <w:rFonts w:cstheme="minorHAnsi"/>
          <w:sz w:val="24"/>
          <w:szCs w:val="24"/>
        </w:rPr>
        <w:t xml:space="preserve"> </w:t>
      </w:r>
      <w:r w:rsidRPr="00F80C60">
        <w:rPr>
          <w:rFonts w:cstheme="minorHAnsi"/>
          <w:sz w:val="24"/>
          <w:szCs w:val="24"/>
        </w:rPr>
        <w:t>“não era isso que eu imaginei…”</w:t>
      </w:r>
    </w:p>
    <w:p w14:paraId="273AA816" w14:textId="5F7C6CE6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Essa cláusula já estrutura as etapas do trabalho, incluindo:</w:t>
      </w:r>
    </w:p>
    <w:p w14:paraId="44C70248" w14:textId="77777777" w:rsidR="00543F73" w:rsidRPr="00F80C60" w:rsidRDefault="00543F73" w:rsidP="00F80C60">
      <w:pPr>
        <w:pStyle w:val="PargrafodaLista"/>
        <w:numPr>
          <w:ilvl w:val="0"/>
          <w:numId w:val="8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criação do conceito visual;</w:t>
      </w:r>
    </w:p>
    <w:p w14:paraId="21AF5382" w14:textId="77777777" w:rsidR="00543F73" w:rsidRPr="00F80C60" w:rsidRDefault="00543F73" w:rsidP="00F80C60">
      <w:pPr>
        <w:pStyle w:val="PargrafodaLista"/>
        <w:numPr>
          <w:ilvl w:val="0"/>
          <w:numId w:val="8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elaboração de esboço;</w:t>
      </w:r>
    </w:p>
    <w:p w14:paraId="5E23636A" w14:textId="77777777" w:rsidR="00543F73" w:rsidRPr="00F80C60" w:rsidRDefault="00543F73" w:rsidP="00F80C60">
      <w:pPr>
        <w:pStyle w:val="PargrafodaLista"/>
        <w:numPr>
          <w:ilvl w:val="0"/>
          <w:numId w:val="8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execução da obra;</w:t>
      </w:r>
    </w:p>
    <w:p w14:paraId="0EA9B466" w14:textId="77777777" w:rsidR="00543F73" w:rsidRPr="00F80C60" w:rsidRDefault="00543F73" w:rsidP="00F80C60">
      <w:pPr>
        <w:pStyle w:val="PargrafodaLista"/>
        <w:numPr>
          <w:ilvl w:val="0"/>
          <w:numId w:val="8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finalização.</w:t>
      </w:r>
    </w:p>
    <w:p w14:paraId="05420318" w14:textId="77777777" w:rsidR="00543F73" w:rsidRPr="00F80C60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F80C60">
        <w:rPr>
          <w:rFonts w:cstheme="minorHAnsi"/>
          <w:b/>
          <w:bCs/>
          <w:sz w:val="24"/>
          <w:szCs w:val="24"/>
        </w:rPr>
        <w:t>2.4 Materiais (item 2.3)</w:t>
      </w:r>
    </w:p>
    <w:p w14:paraId="748FCFA1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Selecionar uma das opções:</w:t>
      </w:r>
    </w:p>
    <w:p w14:paraId="180FEDDE" w14:textId="77777777" w:rsidR="00543F73" w:rsidRPr="00F80C60" w:rsidRDefault="00543F73" w:rsidP="00F80C60">
      <w:pPr>
        <w:pStyle w:val="PargrafodaLista"/>
        <w:numPr>
          <w:ilvl w:val="0"/>
          <w:numId w:val="9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Materiais fornecidos pela artista (custos incluídos); ou</w:t>
      </w:r>
    </w:p>
    <w:p w14:paraId="3625134C" w14:textId="77777777" w:rsidR="00543F73" w:rsidRPr="00F80C60" w:rsidRDefault="00543F73" w:rsidP="00F80C60">
      <w:pPr>
        <w:pStyle w:val="PargrafodaLista"/>
        <w:numPr>
          <w:ilvl w:val="0"/>
          <w:numId w:val="9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Materiais fornecidos pelo contratante ou reembolsados.</w:t>
      </w:r>
    </w:p>
    <w:p w14:paraId="1B6D9DD5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Essa definição deve ser feita antes do início da execução, para evitar discussões posteriores sobre custos adicionais.</w:t>
      </w:r>
    </w:p>
    <w:p w14:paraId="32B38F86" w14:textId="77777777" w:rsidR="00543F73" w:rsidRPr="00F80C60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F80C60">
        <w:rPr>
          <w:rFonts w:cstheme="minorHAnsi"/>
          <w:b/>
          <w:bCs/>
          <w:sz w:val="24"/>
          <w:szCs w:val="24"/>
        </w:rPr>
        <w:t>2.5 Cláusula 3 — Retribuição</w:t>
      </w:r>
    </w:p>
    <w:p w14:paraId="6A5578D9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Escolher a forma de pagamento:</w:t>
      </w:r>
    </w:p>
    <w:p w14:paraId="587391AF" w14:textId="77777777" w:rsidR="00543F73" w:rsidRPr="00F80C60" w:rsidRDefault="00543F73" w:rsidP="00F80C60">
      <w:pPr>
        <w:pStyle w:val="PargrafodaLista"/>
        <w:numPr>
          <w:ilvl w:val="0"/>
          <w:numId w:val="10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pagamento em dinheiro; ou</w:t>
      </w:r>
    </w:p>
    <w:p w14:paraId="64A8DB16" w14:textId="77777777" w:rsidR="00543F73" w:rsidRPr="00F80C60" w:rsidRDefault="00543F73" w:rsidP="00F80C60">
      <w:pPr>
        <w:pStyle w:val="PargrafodaLista"/>
        <w:numPr>
          <w:ilvl w:val="0"/>
          <w:numId w:val="10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troca de serviços/produtos.</w:t>
      </w:r>
    </w:p>
    <w:p w14:paraId="494955DB" w14:textId="6D04153A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Atenção:</w:t>
      </w:r>
      <w:r w:rsidR="00F80C60">
        <w:rPr>
          <w:rFonts w:cstheme="minorHAnsi"/>
          <w:sz w:val="24"/>
          <w:szCs w:val="24"/>
        </w:rPr>
        <w:t xml:space="preserve"> </w:t>
      </w:r>
      <w:r w:rsidRPr="00543F73">
        <w:rPr>
          <w:rFonts w:cstheme="minorHAnsi"/>
          <w:sz w:val="24"/>
          <w:szCs w:val="24"/>
        </w:rPr>
        <w:t>Em caso de troca, é indispensável descrever detalhadamente o que será entregue, evitando termos genéricos.</w:t>
      </w:r>
    </w:p>
    <w:p w14:paraId="3FF524BA" w14:textId="3610A115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Exemplo adequado:</w:t>
      </w:r>
      <w:r w:rsidR="00F80C60">
        <w:rPr>
          <w:rFonts w:cstheme="minorHAnsi"/>
          <w:sz w:val="24"/>
          <w:szCs w:val="24"/>
        </w:rPr>
        <w:t xml:space="preserve"> </w:t>
      </w:r>
      <w:r w:rsidRPr="00543F73">
        <w:rPr>
          <w:rFonts w:cstheme="minorHAnsi"/>
          <w:sz w:val="24"/>
          <w:szCs w:val="24"/>
        </w:rPr>
        <w:t>“prestação de serviço de identidade visual composta por logotipo, paleta de cores e três peças digitais”</w:t>
      </w:r>
    </w:p>
    <w:p w14:paraId="127991AF" w14:textId="77777777" w:rsidR="00543F73" w:rsidRPr="00F80C60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F80C60">
        <w:rPr>
          <w:rFonts w:cstheme="minorHAnsi"/>
          <w:b/>
          <w:bCs/>
          <w:sz w:val="24"/>
          <w:szCs w:val="24"/>
        </w:rPr>
        <w:t>2.6 Prazo de pagamento</w:t>
      </w:r>
    </w:p>
    <w:p w14:paraId="77394711" w14:textId="1D5B29B1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lastRenderedPageBreak/>
        <w:t>Inserir data específica para pagamento.</w:t>
      </w:r>
      <w:r w:rsidR="00F80C60">
        <w:rPr>
          <w:rFonts w:cstheme="minorHAnsi"/>
          <w:sz w:val="24"/>
          <w:szCs w:val="24"/>
        </w:rPr>
        <w:t xml:space="preserve"> </w:t>
      </w:r>
      <w:r w:rsidRPr="00543F73">
        <w:rPr>
          <w:rFonts w:cstheme="minorHAnsi"/>
          <w:sz w:val="24"/>
          <w:szCs w:val="24"/>
        </w:rPr>
        <w:t>Recomenda-se, quando possível:</w:t>
      </w:r>
    </w:p>
    <w:p w14:paraId="1D6B704C" w14:textId="5C8EC973" w:rsidR="00543F73" w:rsidRPr="00F80C60" w:rsidRDefault="00543F73" w:rsidP="00F80C60">
      <w:pPr>
        <w:pStyle w:val="PargrafodaLista"/>
        <w:numPr>
          <w:ilvl w:val="0"/>
          <w:numId w:val="11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pagamento parcial antecipado</w:t>
      </w:r>
      <w:r w:rsidR="00F80C60">
        <w:rPr>
          <w:rFonts w:cstheme="minorHAnsi"/>
          <w:sz w:val="24"/>
          <w:szCs w:val="24"/>
        </w:rPr>
        <w:t xml:space="preserve"> (50% antes e 50% depois)</w:t>
      </w:r>
    </w:p>
    <w:p w14:paraId="3DBFD82B" w14:textId="77777777" w:rsidR="00543F73" w:rsidRPr="00F80C60" w:rsidRDefault="00543F73" w:rsidP="00F80C60">
      <w:pPr>
        <w:pStyle w:val="PargrafodaLista"/>
        <w:numPr>
          <w:ilvl w:val="0"/>
          <w:numId w:val="11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saldo na entrega da obra.</w:t>
      </w:r>
    </w:p>
    <w:p w14:paraId="03D4CB2F" w14:textId="77777777" w:rsidR="00543F73" w:rsidRPr="00F80C60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F80C60">
        <w:rPr>
          <w:rFonts w:cstheme="minorHAnsi"/>
          <w:b/>
          <w:bCs/>
          <w:sz w:val="24"/>
          <w:szCs w:val="24"/>
        </w:rPr>
        <w:t>2.7 Cláusula 4 — Direitos autorais</w:t>
      </w:r>
    </w:p>
    <w:p w14:paraId="6D8EBD42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O contrato estabelece que:</w:t>
      </w:r>
    </w:p>
    <w:p w14:paraId="4023031E" w14:textId="77777777" w:rsidR="00543F73" w:rsidRPr="00F80C60" w:rsidRDefault="00543F73" w:rsidP="00F80C60">
      <w:pPr>
        <w:pStyle w:val="PargrafodaLista"/>
        <w:numPr>
          <w:ilvl w:val="0"/>
          <w:numId w:val="12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a artista permanece titular dos direitos autorais;</w:t>
      </w:r>
    </w:p>
    <w:p w14:paraId="1A3B5C7C" w14:textId="77777777" w:rsidR="00543F73" w:rsidRPr="00F80C60" w:rsidRDefault="00543F73" w:rsidP="00F80C60">
      <w:pPr>
        <w:pStyle w:val="PargrafodaLista"/>
        <w:numPr>
          <w:ilvl w:val="0"/>
          <w:numId w:val="12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o contratante possui uso limitado da obra.</w:t>
      </w:r>
    </w:p>
    <w:p w14:paraId="7257B891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Implicações práticas:</w:t>
      </w:r>
    </w:p>
    <w:p w14:paraId="2A50835F" w14:textId="77777777" w:rsidR="00543F73" w:rsidRPr="00F80C60" w:rsidRDefault="00543F73" w:rsidP="00F80C60">
      <w:pPr>
        <w:pStyle w:val="PargrafodaLista"/>
        <w:numPr>
          <w:ilvl w:val="0"/>
          <w:numId w:val="13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não é permitido alterar a obra sem autorização;</w:t>
      </w:r>
    </w:p>
    <w:p w14:paraId="6DCC8E2E" w14:textId="77777777" w:rsidR="00543F73" w:rsidRPr="00F80C60" w:rsidRDefault="00543F73" w:rsidP="00F80C60">
      <w:pPr>
        <w:pStyle w:val="PargrafodaLista"/>
        <w:numPr>
          <w:ilvl w:val="0"/>
          <w:numId w:val="13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o uso da imagem deve respeitar os limites definidos;</w:t>
      </w:r>
    </w:p>
    <w:p w14:paraId="5B775D2A" w14:textId="77777777" w:rsidR="00543F73" w:rsidRPr="00F80C60" w:rsidRDefault="00543F73" w:rsidP="00F80C60">
      <w:pPr>
        <w:pStyle w:val="PargrafodaLista"/>
        <w:numPr>
          <w:ilvl w:val="0"/>
          <w:numId w:val="13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uso comercial exige autorização específica.</w:t>
      </w:r>
    </w:p>
    <w:p w14:paraId="0D3E082D" w14:textId="77777777" w:rsidR="00543F73" w:rsidRPr="00F80C60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F80C60">
        <w:rPr>
          <w:rFonts w:cstheme="minorHAnsi"/>
          <w:b/>
          <w:bCs/>
          <w:sz w:val="24"/>
          <w:szCs w:val="24"/>
        </w:rPr>
        <w:t>2.8 Intervenções na obra</w:t>
      </w:r>
    </w:p>
    <w:p w14:paraId="7D9BE573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Qualquer modificação posterior depende de prévio diálogo com a artista.</w:t>
      </w:r>
    </w:p>
    <w:p w14:paraId="04F48486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Essa cláusula protege a integridade da obra e os direitos morais da autora.</w:t>
      </w:r>
    </w:p>
    <w:p w14:paraId="3785CE70" w14:textId="77777777" w:rsidR="00543F73" w:rsidRPr="00F80C60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F80C60">
        <w:rPr>
          <w:rFonts w:cstheme="minorHAnsi"/>
          <w:b/>
          <w:bCs/>
          <w:sz w:val="24"/>
          <w:szCs w:val="24"/>
        </w:rPr>
        <w:t>2.9 Foro</w:t>
      </w:r>
    </w:p>
    <w:p w14:paraId="6EDBFBCA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O contrato define o foro para resolução de conflitos (Manaus/AM), garantindo previsibilidade jurídica em eventual demanda.</w:t>
      </w:r>
    </w:p>
    <w:p w14:paraId="1BB0AC61" w14:textId="77777777" w:rsidR="00543F73" w:rsidRPr="00F80C60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F80C60">
        <w:rPr>
          <w:rFonts w:cstheme="minorHAnsi"/>
          <w:b/>
          <w:bCs/>
          <w:sz w:val="24"/>
          <w:szCs w:val="24"/>
        </w:rPr>
        <w:t>3. ASSINATURA DO CONTRATO</w:t>
      </w:r>
    </w:p>
    <w:p w14:paraId="03768A51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O contrato pode ser assinado fisicamente ou por meio digital.</w:t>
      </w:r>
    </w:p>
    <w:p w14:paraId="527803E9" w14:textId="77777777" w:rsidR="00543F73" w:rsidRPr="00F80C60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F80C60">
        <w:rPr>
          <w:rFonts w:cstheme="minorHAnsi"/>
          <w:b/>
          <w:bCs/>
          <w:sz w:val="24"/>
          <w:szCs w:val="24"/>
        </w:rPr>
        <w:t>3.1 Assinatura digital via Gov.br</w:t>
      </w:r>
    </w:p>
    <w:p w14:paraId="613AEF43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Procedimento:</w:t>
      </w:r>
    </w:p>
    <w:p w14:paraId="2CF9D394" w14:textId="77777777" w:rsidR="00543F73" w:rsidRPr="00F80C60" w:rsidRDefault="00543F73" w:rsidP="00F80C60">
      <w:pPr>
        <w:pStyle w:val="PargrafodaLista"/>
        <w:numPr>
          <w:ilvl w:val="0"/>
          <w:numId w:val="14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Acessar: https://www.gov.br</w:t>
      </w:r>
    </w:p>
    <w:p w14:paraId="0736A05F" w14:textId="77777777" w:rsidR="00543F73" w:rsidRPr="00F80C60" w:rsidRDefault="00543F73" w:rsidP="00F80C60">
      <w:pPr>
        <w:pStyle w:val="PargrafodaLista"/>
        <w:numPr>
          <w:ilvl w:val="0"/>
          <w:numId w:val="14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Realizar login;</w:t>
      </w:r>
    </w:p>
    <w:p w14:paraId="55B31A8D" w14:textId="77777777" w:rsidR="00543F73" w:rsidRPr="00F80C60" w:rsidRDefault="00543F73" w:rsidP="00F80C60">
      <w:pPr>
        <w:pStyle w:val="PargrafodaLista"/>
        <w:numPr>
          <w:ilvl w:val="0"/>
          <w:numId w:val="14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Acessar a função de assinatura digital;</w:t>
      </w:r>
    </w:p>
    <w:p w14:paraId="530E7C59" w14:textId="77777777" w:rsidR="00543F73" w:rsidRPr="00F80C60" w:rsidRDefault="00543F73" w:rsidP="00F80C60">
      <w:pPr>
        <w:pStyle w:val="PargrafodaLista"/>
        <w:numPr>
          <w:ilvl w:val="0"/>
          <w:numId w:val="14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Enviar o contrato em PDF;</w:t>
      </w:r>
    </w:p>
    <w:p w14:paraId="6DC53619" w14:textId="77777777" w:rsidR="00543F73" w:rsidRPr="00F80C60" w:rsidRDefault="00543F73" w:rsidP="00F80C60">
      <w:pPr>
        <w:pStyle w:val="PargrafodaLista"/>
        <w:numPr>
          <w:ilvl w:val="0"/>
          <w:numId w:val="14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Assinar;</w:t>
      </w:r>
    </w:p>
    <w:p w14:paraId="41B96022" w14:textId="77777777" w:rsidR="00543F73" w:rsidRPr="00F80C60" w:rsidRDefault="00543F73" w:rsidP="00F80C60">
      <w:pPr>
        <w:pStyle w:val="PargrafodaLista"/>
        <w:numPr>
          <w:ilvl w:val="0"/>
          <w:numId w:val="14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Encaminhar para assinatura da outra parte.</w:t>
      </w:r>
    </w:p>
    <w:p w14:paraId="7FA9C659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Observações:</w:t>
      </w:r>
    </w:p>
    <w:p w14:paraId="2F2B47E8" w14:textId="77777777" w:rsidR="00543F73" w:rsidRPr="00F80C60" w:rsidRDefault="00543F73" w:rsidP="00F80C60">
      <w:pPr>
        <w:pStyle w:val="PargrafodaLista"/>
        <w:numPr>
          <w:ilvl w:val="0"/>
          <w:numId w:val="15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ambas as partes devem assinar;</w:t>
      </w:r>
    </w:p>
    <w:p w14:paraId="2A7267A0" w14:textId="77777777" w:rsidR="00543F73" w:rsidRPr="00F80C60" w:rsidRDefault="00543F73" w:rsidP="00F80C60">
      <w:pPr>
        <w:pStyle w:val="PargrafodaLista"/>
        <w:numPr>
          <w:ilvl w:val="0"/>
          <w:numId w:val="15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o documento final terá certificação digital;</w:t>
      </w:r>
    </w:p>
    <w:p w14:paraId="01FE1E86" w14:textId="77777777" w:rsidR="00543F73" w:rsidRPr="00F80C60" w:rsidRDefault="00543F73" w:rsidP="00F80C60">
      <w:pPr>
        <w:pStyle w:val="PargrafodaLista"/>
        <w:numPr>
          <w:ilvl w:val="0"/>
          <w:numId w:val="15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possui validade jurídica equivalente ao reconhecimento de firma.</w:t>
      </w:r>
    </w:p>
    <w:p w14:paraId="0CE5B367" w14:textId="77777777" w:rsidR="00543F73" w:rsidRPr="00F80C60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F80C60">
        <w:rPr>
          <w:rFonts w:cstheme="minorHAnsi"/>
          <w:b/>
          <w:bCs/>
          <w:sz w:val="24"/>
          <w:szCs w:val="24"/>
        </w:rPr>
        <w:t>4. GUARDA E ORGANIZAÇÃO DO CONTRATO</w:t>
      </w:r>
    </w:p>
    <w:p w14:paraId="66D6DD9E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A conservação adequada do contrato é fundamental para sua eficácia.</w:t>
      </w:r>
    </w:p>
    <w:p w14:paraId="2A8B946E" w14:textId="77777777" w:rsidR="00543F73" w:rsidRPr="00F80C60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F80C60">
        <w:rPr>
          <w:rFonts w:cstheme="minorHAnsi"/>
          <w:b/>
          <w:bCs/>
          <w:sz w:val="24"/>
          <w:szCs w:val="24"/>
        </w:rPr>
        <w:t>4.1 Envio por e-mail</w:t>
      </w:r>
    </w:p>
    <w:p w14:paraId="2F07A240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Após a assinatura:</w:t>
      </w:r>
    </w:p>
    <w:p w14:paraId="32175FBD" w14:textId="77777777" w:rsidR="00543F73" w:rsidRPr="00F80C60" w:rsidRDefault="00543F73" w:rsidP="00F80C60">
      <w:pPr>
        <w:pStyle w:val="PargrafodaLista"/>
        <w:numPr>
          <w:ilvl w:val="0"/>
          <w:numId w:val="16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enviar o contrato final para ambas as partes;</w:t>
      </w:r>
    </w:p>
    <w:p w14:paraId="45C0A935" w14:textId="77777777" w:rsidR="00543F73" w:rsidRPr="00F80C60" w:rsidRDefault="00543F73" w:rsidP="00F80C60">
      <w:pPr>
        <w:pStyle w:val="PargrafodaLista"/>
        <w:numPr>
          <w:ilvl w:val="0"/>
          <w:numId w:val="16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manter o e-mail arquivado como registro.</w:t>
      </w:r>
    </w:p>
    <w:p w14:paraId="0B281E0A" w14:textId="77777777" w:rsidR="00543F73" w:rsidRPr="00F80C60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F80C60">
        <w:rPr>
          <w:rFonts w:cstheme="minorHAnsi"/>
          <w:b/>
          <w:bCs/>
          <w:sz w:val="24"/>
          <w:szCs w:val="24"/>
        </w:rPr>
        <w:t>4.2 Organização</w:t>
      </w:r>
    </w:p>
    <w:p w14:paraId="4D825811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Recomenda-se:</w:t>
      </w:r>
    </w:p>
    <w:p w14:paraId="79127A5C" w14:textId="77777777" w:rsidR="00543F73" w:rsidRPr="00F80C60" w:rsidRDefault="00543F73" w:rsidP="00F80C60">
      <w:pPr>
        <w:pStyle w:val="PargrafodaLista"/>
        <w:numPr>
          <w:ilvl w:val="0"/>
          <w:numId w:val="17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criar pastas específicas (ex.: “Contratos 2025”);</w:t>
      </w:r>
    </w:p>
    <w:p w14:paraId="65549CC7" w14:textId="451EBD07" w:rsidR="00543F73" w:rsidRPr="00F80C60" w:rsidRDefault="00543F73" w:rsidP="00F80C60">
      <w:pPr>
        <w:pStyle w:val="PargrafodaLista"/>
        <w:numPr>
          <w:ilvl w:val="0"/>
          <w:numId w:val="17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utilizar nomenclatura padronizada:</w:t>
      </w:r>
      <w:r w:rsidR="00F80C60" w:rsidRPr="00F80C60">
        <w:rPr>
          <w:rFonts w:cstheme="minorHAnsi"/>
          <w:sz w:val="24"/>
          <w:szCs w:val="24"/>
        </w:rPr>
        <w:t xml:space="preserve"> </w:t>
      </w:r>
      <w:r w:rsidRPr="00F80C60">
        <w:rPr>
          <w:rFonts w:cstheme="minorHAnsi"/>
          <w:sz w:val="24"/>
          <w:szCs w:val="24"/>
        </w:rPr>
        <w:t>Contrato_Grafite_NomeCliente_Data.pdf</w:t>
      </w:r>
    </w:p>
    <w:p w14:paraId="39B4E206" w14:textId="77777777" w:rsidR="00543F73" w:rsidRPr="00F80C60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F80C60">
        <w:rPr>
          <w:rFonts w:cstheme="minorHAnsi"/>
          <w:b/>
          <w:bCs/>
          <w:sz w:val="24"/>
          <w:szCs w:val="24"/>
        </w:rPr>
        <w:t>4.3 Backup</w:t>
      </w:r>
    </w:p>
    <w:p w14:paraId="71604401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Manter ao menos duas cópias:</w:t>
      </w:r>
    </w:p>
    <w:p w14:paraId="151DC464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</w:p>
    <w:p w14:paraId="3203E4B4" w14:textId="77777777" w:rsidR="00543F73" w:rsidRPr="00F80C60" w:rsidRDefault="00543F73" w:rsidP="00F80C60">
      <w:pPr>
        <w:pStyle w:val="PargrafodaLista"/>
        <w:numPr>
          <w:ilvl w:val="0"/>
          <w:numId w:val="18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e-mail;</w:t>
      </w:r>
    </w:p>
    <w:p w14:paraId="5A69A5F4" w14:textId="77777777" w:rsidR="00543F73" w:rsidRPr="00F80C60" w:rsidRDefault="00543F73" w:rsidP="00F80C60">
      <w:pPr>
        <w:pStyle w:val="PargrafodaLista"/>
        <w:numPr>
          <w:ilvl w:val="0"/>
          <w:numId w:val="18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armazenamento em nuvem ou dispositivo local.</w:t>
      </w:r>
    </w:p>
    <w:p w14:paraId="2210764E" w14:textId="77777777" w:rsidR="00543F73" w:rsidRPr="00F80C60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F80C60">
        <w:rPr>
          <w:rFonts w:cstheme="minorHAnsi"/>
          <w:b/>
          <w:bCs/>
          <w:sz w:val="24"/>
          <w:szCs w:val="24"/>
        </w:rPr>
        <w:t>5. USO DO CONTRATO NA PRÁTICA</w:t>
      </w:r>
    </w:p>
    <w:p w14:paraId="0673444F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O contrato deve orientar toda a execução do serviço.</w:t>
      </w:r>
    </w:p>
    <w:p w14:paraId="7E4D8915" w14:textId="77777777" w:rsidR="00543F73" w:rsidRPr="00F80C60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F80C60">
        <w:rPr>
          <w:rFonts w:cstheme="minorHAnsi"/>
          <w:b/>
          <w:bCs/>
          <w:sz w:val="24"/>
          <w:szCs w:val="24"/>
        </w:rPr>
        <w:t>5.1 Antes do início</w:t>
      </w:r>
    </w:p>
    <w:p w14:paraId="7F90F445" w14:textId="77777777" w:rsidR="00543F73" w:rsidRPr="00F80C60" w:rsidRDefault="00543F73" w:rsidP="00F80C60">
      <w:pPr>
        <w:pStyle w:val="PargrafodaLista"/>
        <w:numPr>
          <w:ilvl w:val="0"/>
          <w:numId w:val="19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garantir que o contrato esteja assinado;</w:t>
      </w:r>
    </w:p>
    <w:p w14:paraId="76F7EED4" w14:textId="77777777" w:rsidR="00543F73" w:rsidRPr="00F80C60" w:rsidRDefault="00543F73" w:rsidP="00F80C60">
      <w:pPr>
        <w:pStyle w:val="PargrafodaLista"/>
        <w:numPr>
          <w:ilvl w:val="0"/>
          <w:numId w:val="19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definir responsabilidade por materiais;</w:t>
      </w:r>
    </w:p>
    <w:p w14:paraId="20922D49" w14:textId="77777777" w:rsidR="00543F73" w:rsidRPr="00F80C60" w:rsidRDefault="00543F73" w:rsidP="00F80C60">
      <w:pPr>
        <w:pStyle w:val="PargrafodaLista"/>
        <w:numPr>
          <w:ilvl w:val="0"/>
          <w:numId w:val="19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F80C60">
        <w:rPr>
          <w:rFonts w:cstheme="minorHAnsi"/>
          <w:sz w:val="24"/>
          <w:szCs w:val="24"/>
        </w:rPr>
        <w:t>obter aprovação do esboço.</w:t>
      </w:r>
    </w:p>
    <w:p w14:paraId="22DFFD26" w14:textId="77777777" w:rsidR="00543F73" w:rsidRPr="00F80C60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F80C60">
        <w:rPr>
          <w:rFonts w:cstheme="minorHAnsi"/>
          <w:b/>
          <w:bCs/>
          <w:sz w:val="24"/>
          <w:szCs w:val="24"/>
        </w:rPr>
        <w:t>5.2 Durante a execução</w:t>
      </w:r>
    </w:p>
    <w:p w14:paraId="2F4847DF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Qualquer alteração deve ser previamente ajustada entre as partes.</w:t>
      </w:r>
    </w:p>
    <w:p w14:paraId="4C9E229E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Mudanças no escopo podem implicar revisão de prazo e valor.</w:t>
      </w:r>
    </w:p>
    <w:p w14:paraId="2BE68476" w14:textId="77777777" w:rsidR="00543F73" w:rsidRPr="00F80C60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F80C60">
        <w:rPr>
          <w:rFonts w:cstheme="minorHAnsi"/>
          <w:b/>
          <w:bCs/>
          <w:sz w:val="24"/>
          <w:szCs w:val="24"/>
        </w:rPr>
        <w:t>5.3 Após a conclusão</w:t>
      </w:r>
    </w:p>
    <w:p w14:paraId="1F31D0D4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Aplicam-se as regras de direitos autorais:</w:t>
      </w:r>
    </w:p>
    <w:p w14:paraId="095914B9" w14:textId="77777777" w:rsidR="00543F73" w:rsidRPr="00426144" w:rsidRDefault="00543F73" w:rsidP="00426144">
      <w:pPr>
        <w:pStyle w:val="PargrafodaLista"/>
        <w:numPr>
          <w:ilvl w:val="0"/>
          <w:numId w:val="20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426144">
        <w:rPr>
          <w:rFonts w:cstheme="minorHAnsi"/>
          <w:sz w:val="24"/>
          <w:szCs w:val="24"/>
        </w:rPr>
        <w:t>a artista pode utilizar a obra em portfólio;</w:t>
      </w:r>
    </w:p>
    <w:p w14:paraId="397CC01E" w14:textId="77777777" w:rsidR="00543F73" w:rsidRPr="00426144" w:rsidRDefault="00543F73" w:rsidP="00426144">
      <w:pPr>
        <w:pStyle w:val="PargrafodaLista"/>
        <w:numPr>
          <w:ilvl w:val="0"/>
          <w:numId w:val="20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426144">
        <w:rPr>
          <w:rFonts w:cstheme="minorHAnsi"/>
          <w:sz w:val="24"/>
          <w:szCs w:val="24"/>
        </w:rPr>
        <w:t>o contratante pode divulgar conforme limites contratuais;</w:t>
      </w:r>
    </w:p>
    <w:p w14:paraId="01E3209C" w14:textId="77777777" w:rsidR="00543F73" w:rsidRPr="00426144" w:rsidRDefault="00543F73" w:rsidP="00426144">
      <w:pPr>
        <w:pStyle w:val="PargrafodaLista"/>
        <w:numPr>
          <w:ilvl w:val="0"/>
          <w:numId w:val="20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426144">
        <w:rPr>
          <w:rFonts w:cstheme="minorHAnsi"/>
          <w:sz w:val="24"/>
          <w:szCs w:val="24"/>
        </w:rPr>
        <w:t>usos comerciais dependem de autorização.</w:t>
      </w:r>
    </w:p>
    <w:p w14:paraId="0166AEC2" w14:textId="77777777" w:rsidR="00543F73" w:rsidRPr="00426144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426144">
        <w:rPr>
          <w:rFonts w:cstheme="minorHAnsi"/>
          <w:b/>
          <w:bCs/>
          <w:sz w:val="24"/>
          <w:szCs w:val="24"/>
        </w:rPr>
        <w:t>5.4 Em caso de inadimplemento ou conflito</w:t>
      </w:r>
    </w:p>
    <w:p w14:paraId="65045B94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O contrato poderá ser utilizado para:</w:t>
      </w:r>
    </w:p>
    <w:p w14:paraId="180058C8" w14:textId="77777777" w:rsidR="00543F73" w:rsidRPr="00426144" w:rsidRDefault="00543F73" w:rsidP="00426144">
      <w:pPr>
        <w:pStyle w:val="PargrafodaLista"/>
        <w:numPr>
          <w:ilvl w:val="0"/>
          <w:numId w:val="21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426144">
        <w:rPr>
          <w:rFonts w:cstheme="minorHAnsi"/>
          <w:sz w:val="24"/>
          <w:szCs w:val="24"/>
        </w:rPr>
        <w:t>cobrança de valores (com aplicação de multa e juros);</w:t>
      </w:r>
    </w:p>
    <w:p w14:paraId="605ABF1B" w14:textId="77777777" w:rsidR="00543F73" w:rsidRPr="00426144" w:rsidRDefault="00543F73" w:rsidP="00426144">
      <w:pPr>
        <w:pStyle w:val="PargrafodaLista"/>
        <w:numPr>
          <w:ilvl w:val="0"/>
          <w:numId w:val="21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426144">
        <w:rPr>
          <w:rFonts w:cstheme="minorHAnsi"/>
          <w:sz w:val="24"/>
          <w:szCs w:val="24"/>
        </w:rPr>
        <w:t>defesa de direitos autorais;</w:t>
      </w:r>
    </w:p>
    <w:p w14:paraId="14624F78" w14:textId="77777777" w:rsidR="00543F73" w:rsidRPr="00426144" w:rsidRDefault="00543F73" w:rsidP="00426144">
      <w:pPr>
        <w:pStyle w:val="PargrafodaLista"/>
        <w:numPr>
          <w:ilvl w:val="0"/>
          <w:numId w:val="21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426144">
        <w:rPr>
          <w:rFonts w:cstheme="minorHAnsi"/>
          <w:sz w:val="24"/>
          <w:szCs w:val="24"/>
        </w:rPr>
        <w:t>comprovação dos termos acordados.</w:t>
      </w:r>
    </w:p>
    <w:p w14:paraId="1A8F6E36" w14:textId="77777777" w:rsidR="00543F73" w:rsidRPr="00F80C60" w:rsidRDefault="00543F73" w:rsidP="00A12B03">
      <w:pPr>
        <w:spacing w:after="0"/>
        <w:ind w:left="-567" w:right="-568"/>
        <w:jc w:val="both"/>
        <w:rPr>
          <w:rFonts w:cstheme="minorHAnsi"/>
          <w:b/>
          <w:bCs/>
          <w:sz w:val="24"/>
          <w:szCs w:val="24"/>
        </w:rPr>
      </w:pPr>
      <w:r w:rsidRPr="00F80C60">
        <w:rPr>
          <w:rFonts w:cstheme="minorHAnsi"/>
          <w:b/>
          <w:bCs/>
          <w:sz w:val="24"/>
          <w:szCs w:val="24"/>
        </w:rPr>
        <w:t>6. CONSIDERAÇÕES FINAIS</w:t>
      </w:r>
    </w:p>
    <w:p w14:paraId="59CCD94B" w14:textId="77777777" w:rsidR="00543F73" w:rsidRPr="00543F73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A eficácia do contrato depende de três etapas fundamentais:</w:t>
      </w:r>
    </w:p>
    <w:p w14:paraId="2CE0E72C" w14:textId="77777777" w:rsidR="00543F73" w:rsidRPr="00426144" w:rsidRDefault="00543F73" w:rsidP="00426144">
      <w:pPr>
        <w:pStyle w:val="PargrafodaLista"/>
        <w:numPr>
          <w:ilvl w:val="0"/>
          <w:numId w:val="22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426144">
        <w:rPr>
          <w:rFonts w:cstheme="minorHAnsi"/>
          <w:sz w:val="24"/>
          <w:szCs w:val="24"/>
        </w:rPr>
        <w:t>preenchimento completo e adequado;</w:t>
      </w:r>
    </w:p>
    <w:p w14:paraId="4B114E83" w14:textId="77777777" w:rsidR="00543F73" w:rsidRPr="00426144" w:rsidRDefault="00543F73" w:rsidP="00426144">
      <w:pPr>
        <w:pStyle w:val="PargrafodaLista"/>
        <w:numPr>
          <w:ilvl w:val="0"/>
          <w:numId w:val="22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426144">
        <w:rPr>
          <w:rFonts w:cstheme="minorHAnsi"/>
          <w:sz w:val="24"/>
          <w:szCs w:val="24"/>
        </w:rPr>
        <w:t>assinatura válida;</w:t>
      </w:r>
    </w:p>
    <w:p w14:paraId="71FDD506" w14:textId="77777777" w:rsidR="00543F73" w:rsidRPr="00426144" w:rsidRDefault="00543F73" w:rsidP="00426144">
      <w:pPr>
        <w:pStyle w:val="PargrafodaLista"/>
        <w:numPr>
          <w:ilvl w:val="0"/>
          <w:numId w:val="22"/>
        </w:numPr>
        <w:spacing w:after="0"/>
        <w:ind w:right="-568"/>
        <w:jc w:val="both"/>
        <w:rPr>
          <w:rFonts w:cstheme="minorHAnsi"/>
          <w:sz w:val="24"/>
          <w:szCs w:val="24"/>
        </w:rPr>
      </w:pPr>
      <w:r w:rsidRPr="00426144">
        <w:rPr>
          <w:rFonts w:cstheme="minorHAnsi"/>
          <w:sz w:val="24"/>
          <w:szCs w:val="24"/>
        </w:rPr>
        <w:t>armazenamento seguro.</w:t>
      </w:r>
    </w:p>
    <w:p w14:paraId="5F5DB7E4" w14:textId="78213DE2" w:rsidR="00AC4D24" w:rsidRDefault="00543F73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  <w:r w:rsidRPr="00543F73">
        <w:rPr>
          <w:rFonts w:cstheme="minorHAnsi"/>
          <w:sz w:val="24"/>
          <w:szCs w:val="24"/>
        </w:rPr>
        <w:t>A adoção dessas práticas contribui para relações mais claras, reduz riscos e fortalece a atuação profissional no campo artístico.</w:t>
      </w:r>
    </w:p>
    <w:p w14:paraId="2E500655" w14:textId="4F0FAED7" w:rsidR="00426144" w:rsidRDefault="00426144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</w:p>
    <w:p w14:paraId="27B33E48" w14:textId="77777777" w:rsidR="00426144" w:rsidRPr="00543F73" w:rsidRDefault="00426144" w:rsidP="00A12B03">
      <w:pPr>
        <w:spacing w:after="0"/>
        <w:ind w:left="-567" w:right="-568"/>
        <w:jc w:val="both"/>
        <w:rPr>
          <w:rFonts w:cstheme="minorHAnsi"/>
          <w:sz w:val="24"/>
          <w:szCs w:val="24"/>
        </w:rPr>
      </w:pPr>
    </w:p>
    <w:sectPr w:rsidR="00426144" w:rsidRPr="00543F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02DDA"/>
    <w:multiLevelType w:val="hybridMultilevel"/>
    <w:tmpl w:val="7EBEA94A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 w15:restartNumberingAfterBreak="0">
    <w:nsid w:val="18A93DF3"/>
    <w:multiLevelType w:val="hybridMultilevel"/>
    <w:tmpl w:val="A5B6A91A"/>
    <w:lvl w:ilvl="0" w:tplc="0416000F">
      <w:start w:val="1"/>
      <w:numFmt w:val="decimal"/>
      <w:lvlText w:val="%1."/>
      <w:lvlJc w:val="left"/>
      <w:pPr>
        <w:ind w:left="153" w:hanging="360"/>
      </w:pPr>
    </w:lvl>
    <w:lvl w:ilvl="1" w:tplc="04160019" w:tentative="1">
      <w:start w:val="1"/>
      <w:numFmt w:val="lowerLetter"/>
      <w:lvlText w:val="%2."/>
      <w:lvlJc w:val="left"/>
      <w:pPr>
        <w:ind w:left="873" w:hanging="360"/>
      </w:pPr>
    </w:lvl>
    <w:lvl w:ilvl="2" w:tplc="0416001B" w:tentative="1">
      <w:start w:val="1"/>
      <w:numFmt w:val="lowerRoman"/>
      <w:lvlText w:val="%3."/>
      <w:lvlJc w:val="right"/>
      <w:pPr>
        <w:ind w:left="1593" w:hanging="180"/>
      </w:pPr>
    </w:lvl>
    <w:lvl w:ilvl="3" w:tplc="0416000F" w:tentative="1">
      <w:start w:val="1"/>
      <w:numFmt w:val="decimal"/>
      <w:lvlText w:val="%4."/>
      <w:lvlJc w:val="left"/>
      <w:pPr>
        <w:ind w:left="2313" w:hanging="360"/>
      </w:pPr>
    </w:lvl>
    <w:lvl w:ilvl="4" w:tplc="04160019" w:tentative="1">
      <w:start w:val="1"/>
      <w:numFmt w:val="lowerLetter"/>
      <w:lvlText w:val="%5."/>
      <w:lvlJc w:val="left"/>
      <w:pPr>
        <w:ind w:left="3033" w:hanging="360"/>
      </w:pPr>
    </w:lvl>
    <w:lvl w:ilvl="5" w:tplc="0416001B" w:tentative="1">
      <w:start w:val="1"/>
      <w:numFmt w:val="lowerRoman"/>
      <w:lvlText w:val="%6."/>
      <w:lvlJc w:val="right"/>
      <w:pPr>
        <w:ind w:left="3753" w:hanging="180"/>
      </w:pPr>
    </w:lvl>
    <w:lvl w:ilvl="6" w:tplc="0416000F" w:tentative="1">
      <w:start w:val="1"/>
      <w:numFmt w:val="decimal"/>
      <w:lvlText w:val="%7."/>
      <w:lvlJc w:val="left"/>
      <w:pPr>
        <w:ind w:left="4473" w:hanging="360"/>
      </w:pPr>
    </w:lvl>
    <w:lvl w:ilvl="7" w:tplc="04160019" w:tentative="1">
      <w:start w:val="1"/>
      <w:numFmt w:val="lowerLetter"/>
      <w:lvlText w:val="%8."/>
      <w:lvlJc w:val="left"/>
      <w:pPr>
        <w:ind w:left="5193" w:hanging="360"/>
      </w:pPr>
    </w:lvl>
    <w:lvl w:ilvl="8" w:tplc="0416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" w15:restartNumberingAfterBreak="0">
    <w:nsid w:val="21D81ACF"/>
    <w:multiLevelType w:val="hybridMultilevel"/>
    <w:tmpl w:val="72908000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3" w15:restartNumberingAfterBreak="0">
    <w:nsid w:val="223A4124"/>
    <w:multiLevelType w:val="hybridMultilevel"/>
    <w:tmpl w:val="8D1E3DBA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" w15:restartNumberingAfterBreak="0">
    <w:nsid w:val="2E4309D5"/>
    <w:multiLevelType w:val="hybridMultilevel"/>
    <w:tmpl w:val="D97610C0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5" w15:restartNumberingAfterBreak="0">
    <w:nsid w:val="30490C1B"/>
    <w:multiLevelType w:val="hybridMultilevel"/>
    <w:tmpl w:val="3C226736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6" w15:restartNumberingAfterBreak="0">
    <w:nsid w:val="32104A5A"/>
    <w:multiLevelType w:val="hybridMultilevel"/>
    <w:tmpl w:val="2D520422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7" w15:restartNumberingAfterBreak="0">
    <w:nsid w:val="370027B6"/>
    <w:multiLevelType w:val="hybridMultilevel"/>
    <w:tmpl w:val="5CDCBE32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8" w15:restartNumberingAfterBreak="0">
    <w:nsid w:val="431D706F"/>
    <w:multiLevelType w:val="hybridMultilevel"/>
    <w:tmpl w:val="512EC3A6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9" w15:restartNumberingAfterBreak="0">
    <w:nsid w:val="45F91B57"/>
    <w:multiLevelType w:val="hybridMultilevel"/>
    <w:tmpl w:val="08142E38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0" w15:restartNumberingAfterBreak="0">
    <w:nsid w:val="474679A0"/>
    <w:multiLevelType w:val="hybridMultilevel"/>
    <w:tmpl w:val="64DCC5DC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1" w15:restartNumberingAfterBreak="0">
    <w:nsid w:val="4D5A3E9D"/>
    <w:multiLevelType w:val="hybridMultilevel"/>
    <w:tmpl w:val="A90E1BDC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2" w15:restartNumberingAfterBreak="0">
    <w:nsid w:val="58207A7A"/>
    <w:multiLevelType w:val="hybridMultilevel"/>
    <w:tmpl w:val="DD383A0E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3" w15:restartNumberingAfterBreak="0">
    <w:nsid w:val="5AC90B64"/>
    <w:multiLevelType w:val="hybridMultilevel"/>
    <w:tmpl w:val="3C563A42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4" w15:restartNumberingAfterBreak="0">
    <w:nsid w:val="5C2A0866"/>
    <w:multiLevelType w:val="hybridMultilevel"/>
    <w:tmpl w:val="C9F65C7A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5" w15:restartNumberingAfterBreak="0">
    <w:nsid w:val="60B71971"/>
    <w:multiLevelType w:val="hybridMultilevel"/>
    <w:tmpl w:val="5BCC0974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6" w15:restartNumberingAfterBreak="0">
    <w:nsid w:val="6CD2791A"/>
    <w:multiLevelType w:val="hybridMultilevel"/>
    <w:tmpl w:val="5B9E1FAE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7" w15:restartNumberingAfterBreak="0">
    <w:nsid w:val="732A624D"/>
    <w:multiLevelType w:val="hybridMultilevel"/>
    <w:tmpl w:val="DE0C19AC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8" w15:restartNumberingAfterBreak="0">
    <w:nsid w:val="73984BEC"/>
    <w:multiLevelType w:val="hybridMultilevel"/>
    <w:tmpl w:val="D334F9DE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9" w15:restartNumberingAfterBreak="0">
    <w:nsid w:val="7451186D"/>
    <w:multiLevelType w:val="hybridMultilevel"/>
    <w:tmpl w:val="6FB4C266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0" w15:restartNumberingAfterBreak="0">
    <w:nsid w:val="75CF6A42"/>
    <w:multiLevelType w:val="hybridMultilevel"/>
    <w:tmpl w:val="6F3231E2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1" w15:restartNumberingAfterBreak="0">
    <w:nsid w:val="79A32304"/>
    <w:multiLevelType w:val="hybridMultilevel"/>
    <w:tmpl w:val="FEA21F3E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1"/>
  </w:num>
  <w:num w:numId="3">
    <w:abstractNumId w:val="5"/>
  </w:num>
  <w:num w:numId="4">
    <w:abstractNumId w:val="13"/>
  </w:num>
  <w:num w:numId="5">
    <w:abstractNumId w:val="6"/>
  </w:num>
  <w:num w:numId="6">
    <w:abstractNumId w:val="12"/>
  </w:num>
  <w:num w:numId="7">
    <w:abstractNumId w:val="19"/>
  </w:num>
  <w:num w:numId="8">
    <w:abstractNumId w:val="2"/>
  </w:num>
  <w:num w:numId="9">
    <w:abstractNumId w:val="14"/>
  </w:num>
  <w:num w:numId="10">
    <w:abstractNumId w:val="7"/>
  </w:num>
  <w:num w:numId="11">
    <w:abstractNumId w:val="11"/>
  </w:num>
  <w:num w:numId="12">
    <w:abstractNumId w:val="16"/>
  </w:num>
  <w:num w:numId="13">
    <w:abstractNumId w:val="8"/>
  </w:num>
  <w:num w:numId="14">
    <w:abstractNumId w:val="1"/>
  </w:num>
  <w:num w:numId="15">
    <w:abstractNumId w:val="17"/>
  </w:num>
  <w:num w:numId="16">
    <w:abstractNumId w:val="18"/>
  </w:num>
  <w:num w:numId="17">
    <w:abstractNumId w:val="10"/>
  </w:num>
  <w:num w:numId="18">
    <w:abstractNumId w:val="3"/>
  </w:num>
  <w:num w:numId="19">
    <w:abstractNumId w:val="20"/>
  </w:num>
  <w:num w:numId="20">
    <w:abstractNumId w:val="9"/>
  </w:num>
  <w:num w:numId="21">
    <w:abstractNumId w:val="15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F73"/>
    <w:rsid w:val="00426144"/>
    <w:rsid w:val="00543F73"/>
    <w:rsid w:val="00A12B03"/>
    <w:rsid w:val="00AC4D24"/>
    <w:rsid w:val="00F80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4A145"/>
  <w15:chartTrackingRefBased/>
  <w15:docId w15:val="{D3667B9E-2CBE-4DBF-8D81-99A49F3AB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12B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972</Words>
  <Characters>5254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Veridiana Spinola Tonelli</dc:creator>
  <cp:keywords/>
  <dc:description/>
  <cp:lastModifiedBy>Veridiana Spinola Tonelli</cp:lastModifiedBy>
  <cp:revision>1</cp:revision>
  <dcterms:created xsi:type="dcterms:W3CDTF">2026-05-03T17:50:00Z</dcterms:created>
  <dcterms:modified xsi:type="dcterms:W3CDTF">2026-05-03T18:06:00Z</dcterms:modified>
</cp:coreProperties>
</file>